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CAA" w:rsidRPr="00F80352" w:rsidRDefault="00F52CAA" w:rsidP="00F52CAA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F803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F803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F8035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F8035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BA34CC" w:rsidRPr="00F80352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BA34CC" w:rsidRPr="00F80352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BA34CC" w:rsidRPr="00F80352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03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BA34CC" w:rsidRPr="00F80352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F52CAA"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F52CAA"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</w:t>
      </w:r>
      <w:r w:rsidR="00F52CAA"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orističkih aktivnosti ili financ</w:t>
      </w:r>
      <w:r w:rsidRPr="00F803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F80352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BA34CC" w:rsidRPr="00F80352" w:rsidRDefault="001F29DD" w:rsidP="009A2C6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0352">
        <w:rPr>
          <w:rFonts w:ascii="Times New Roman" w:hAnsi="Times New Roman" w:cs="Times New Roman"/>
          <w:b/>
          <w:sz w:val="24"/>
          <w:szCs w:val="24"/>
        </w:rPr>
        <w:t>pružaoce</w:t>
      </w:r>
      <w:proofErr w:type="spellEnd"/>
      <w:r w:rsidR="009A2C62" w:rsidRPr="00F80352">
        <w:rPr>
          <w:rFonts w:ascii="Times New Roman" w:hAnsi="Times New Roman" w:cs="Times New Roman"/>
          <w:b/>
          <w:sz w:val="24"/>
          <w:szCs w:val="24"/>
        </w:rPr>
        <w:t xml:space="preserve"> usluga povezanih s virtu</w:t>
      </w:r>
      <w:r w:rsidR="008B4EB3" w:rsidRPr="00F80352">
        <w:rPr>
          <w:rFonts w:ascii="Times New Roman" w:hAnsi="Times New Roman" w:cs="Times New Roman"/>
          <w:b/>
          <w:sz w:val="24"/>
          <w:szCs w:val="24"/>
        </w:rPr>
        <w:t>a</w:t>
      </w:r>
      <w:r w:rsidR="009A2C62" w:rsidRPr="00F80352">
        <w:rPr>
          <w:rFonts w:ascii="Times New Roman" w:hAnsi="Times New Roman" w:cs="Times New Roman"/>
          <w:b/>
          <w:sz w:val="24"/>
          <w:szCs w:val="24"/>
        </w:rPr>
        <w:t>lnim valutama</w:t>
      </w:r>
    </w:p>
    <w:p w:rsidR="002A36EB" w:rsidRPr="00F80352" w:rsidRDefault="002A36EB" w:rsidP="009A2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BA34CC" w:rsidRPr="00F80352" w:rsidRDefault="00BA34CC" w:rsidP="00BA34CC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BA34CC" w:rsidRPr="00F80352" w:rsidRDefault="008F4AC2" w:rsidP="00BA34CC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 w:val="0"/>
          <w:sz w:val="24"/>
          <w:szCs w:val="24"/>
          <w:lang w:val="hr-BA" w:eastAsia="hr-BA"/>
        </w:rPr>
      </w:pPr>
      <w:r w:rsidRPr="00F80352">
        <w:rPr>
          <w:rFonts w:ascii="Times New Roman" w:eastAsia="Times New Roman" w:hAnsi="Times New Roman" w:cs="Times New Roman"/>
          <w:b/>
          <w:noProof w:val="0"/>
          <w:sz w:val="24"/>
          <w:szCs w:val="24"/>
          <w:lang w:val="hr-BA" w:eastAsia="hr-BA"/>
        </w:rPr>
        <w:t>Opć</w:t>
      </w:r>
      <w:r w:rsidR="00BA34CC" w:rsidRPr="00F80352">
        <w:rPr>
          <w:rFonts w:ascii="Times New Roman" w:eastAsia="Times New Roman" w:hAnsi="Times New Roman" w:cs="Times New Roman"/>
          <w:b/>
          <w:noProof w:val="0"/>
          <w:sz w:val="24"/>
          <w:szCs w:val="24"/>
          <w:lang w:val="hr-BA" w:eastAsia="hr-BA"/>
        </w:rPr>
        <w:t xml:space="preserve">i indikatori </w:t>
      </w:r>
    </w:p>
    <w:p w:rsidR="00BA34CC" w:rsidRPr="00F80352" w:rsidRDefault="00BA34CC" w:rsidP="00BA34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F52CAA" w:rsidRPr="00F80352" w:rsidRDefault="00F52CAA" w:rsidP="00F52CAA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8035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F52CAA" w:rsidRPr="00F80352" w:rsidRDefault="00F52CAA" w:rsidP="00F52CA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0352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F80352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F80352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F52CAA" w:rsidRPr="00F80352" w:rsidRDefault="00F52CAA" w:rsidP="00F52CAA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0352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0352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</w:t>
      </w: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klijenta i identitetu stvarnog vlasnika, posebice ako je u pitanju kompleksna vlasnička struktura ili česte promjene u vlasničkoj i upravljačkoj strukturi bez jasnog temelja;</w:t>
      </w:r>
    </w:p>
    <w:p w:rsidR="00F52CAA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8F4AC2" w:rsidRPr="00F80352" w:rsidRDefault="00F52CAA" w:rsidP="00F52CA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F8035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BA34CC" w:rsidRPr="00F80352" w:rsidRDefault="00BA34CC" w:rsidP="00BA34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BA34CC" w:rsidRPr="00F80352" w:rsidRDefault="00BA34CC" w:rsidP="00BA34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CA7645" w:rsidRPr="00F80352" w:rsidRDefault="00BA34CC" w:rsidP="00BA34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80352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CA7645" w:rsidRPr="00F80352">
        <w:rPr>
          <w:rFonts w:ascii="Times New Roman" w:hAnsi="Times New Roman" w:cs="Times New Roman"/>
          <w:b/>
          <w:sz w:val="24"/>
          <w:szCs w:val="24"/>
        </w:rPr>
        <w:t xml:space="preserve">Lista indikatora koji se odnose na </w:t>
      </w:r>
      <w:proofErr w:type="spellStart"/>
      <w:r w:rsidR="001F29DD" w:rsidRPr="00F80352">
        <w:rPr>
          <w:rFonts w:ascii="Times New Roman" w:hAnsi="Times New Roman" w:cs="Times New Roman"/>
          <w:b/>
          <w:sz w:val="24"/>
          <w:szCs w:val="24"/>
        </w:rPr>
        <w:t>pružaoce</w:t>
      </w:r>
      <w:proofErr w:type="spellEnd"/>
      <w:r w:rsidR="001F29DD" w:rsidRPr="00F803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7645" w:rsidRPr="00F80352">
        <w:rPr>
          <w:rFonts w:ascii="Times New Roman" w:hAnsi="Times New Roman" w:cs="Times New Roman"/>
          <w:b/>
          <w:sz w:val="24"/>
          <w:szCs w:val="24"/>
        </w:rPr>
        <w:t>usluga povezanih s virtu</w:t>
      </w:r>
      <w:r w:rsidR="008B4EB3" w:rsidRPr="00F80352">
        <w:rPr>
          <w:rFonts w:ascii="Times New Roman" w:hAnsi="Times New Roman" w:cs="Times New Roman"/>
          <w:b/>
          <w:sz w:val="24"/>
          <w:szCs w:val="24"/>
        </w:rPr>
        <w:t>a</w:t>
      </w:r>
      <w:r w:rsidR="00CA7645" w:rsidRPr="00F80352">
        <w:rPr>
          <w:rFonts w:ascii="Times New Roman" w:hAnsi="Times New Roman" w:cs="Times New Roman"/>
          <w:b/>
          <w:sz w:val="24"/>
          <w:szCs w:val="24"/>
        </w:rPr>
        <w:t>lnim valutama</w:t>
      </w:r>
    </w:p>
    <w:p w:rsidR="00CA7645" w:rsidRPr="00F80352" w:rsidRDefault="00CA7645" w:rsidP="00CA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645" w:rsidRPr="00F8035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Obvezniku se prilikom uspostavljanja poslovnog odnosa i za ispostavljanje naloga za trgovanje obraća isključivo punomoćnik klijenta;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Klijent je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pružalac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usluga povezanih s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digitalnom imovinom sa sjedištem u drugoj državi;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postavlja neuobičajen zaht</w:t>
      </w:r>
      <w:r w:rsid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j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ev za zaštitom privatnosti, posebno u 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s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vezi s poda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t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cima koji se odnose na njegov identitet, djelatnost, imovinu ili poslovanje i želi da uvjeri obveznika da nije potrebno da popuni ili priloži neki od potrebnih dok</w:t>
      </w:r>
      <w:r w:rsidR="00BA603A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umenata ili obveznik sumnja da j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e dostavljena dokumentacija t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o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čna ili potpuna;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</w:t>
      </w:r>
      <w:r w:rsidR="00BA603A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nt ulaže veliki početni depozit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(novčanih sredstava) po uspostavljanju poslovnog odnosa te koristi ili povlači cjelokupan depozit ili veliki dio depozita prvog dana ili u prvim danima nakon ulaganja;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pogrešno predstavlja prethodno trgovanje digitalnom imovinom ili svoje investiciono iskustvo kako bi dao objašnjenje za velike obime transakcija na svom računu;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, stvarni vlasnik klijenta ili osoba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povezana sa klijentom nude svoje usluge preko interneta uključujući društvene mreže, ali nisu registr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irani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kao </w:t>
      </w:r>
      <w:proofErr w:type="spellStart"/>
      <w:r w:rsidR="001F29DD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pružaoci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usluga u jurisdikciji u kojoj se nalaze;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je prisutan na društvenim mrežama gd</w:t>
      </w:r>
      <w:r w:rsid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j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e naizgled promovi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ra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svoje usluge 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u 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s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vezi s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trgovanje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m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virtua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lnom imovinom;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Novi klijent pokušava trgovati ili povlači cjelokupno stanje svojih virtu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lnih valuta ili pokušava poslati cjelokupno stanje sa platforme obveznika;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ob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avlja više transakcija sa virtua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lnim valutama velike vrijednosti u kratkom nizu, u periodu od 24 sata itd</w:t>
      </w:r>
      <w:r w:rsid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.</w:t>
      </w:r>
      <w:bookmarkStart w:id="0" w:name="_GoBack"/>
      <w:bookmarkEnd w:id="0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obavlja transakcije redovno, a zati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m prestaje sa davanjem naloga tije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kom dužeg 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razdoblja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ob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avlja više transakcija sa virtua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lnim valutama na novokreirani ili na </w:t>
      </w:r>
      <w:r w:rsidR="00BA603A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neaktivni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račun;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Pravljenje čestih transfera u određenom vremenskom 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razdoblju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(npr. dan, sedmica, mj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esec, itd.) na isti račun virtua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lne valute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,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od strane vi</w:t>
      </w:r>
      <w:r w:rsidR="00566D8D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še od jednog klijenta, sa iste I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P adrese od strane više od jednog klijenta, sa velikim iznosima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itd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Dolazne transakcije sa relativno malim iznosima iz mnogih nepovezanih novčanika (akumulacija sredstava) sa naknadnim transferom u drugi novčanik ili punu zamjenu za zakonsko sredstvo plaćanja; 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Prilika za investiranje je povezana sa digitalnom imovinom sa ponovljenim uvjeravanjima o njenoj vrijednosti koja je povezana sa </w:t>
      </w:r>
      <w:proofErr w:type="spellStart"/>
      <w:r w:rsidR="009044D0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initial</w:t>
      </w:r>
      <w:proofErr w:type="spellEnd"/>
      <w:r w:rsidR="009044D0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</w:t>
      </w:r>
      <w:proofErr w:type="spellStart"/>
      <w:r w:rsidR="009044D0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Coin</w:t>
      </w:r>
      <w:proofErr w:type="spellEnd"/>
      <w:r w:rsidR="009044D0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</w:t>
      </w:r>
      <w:proofErr w:type="spellStart"/>
      <w:r w:rsidR="009044D0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offering</w:t>
      </w:r>
      <w:proofErr w:type="spellEnd"/>
      <w:r w:rsidR="009044D0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– ICO 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koja će se dogoditi u neodređenom trenutku u budućnosti;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lastRenderedPageBreak/>
        <w:t xml:space="preserve">Projektanti povezani sa digitalnom imovinom ili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blockchain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projektom su anonimni ili se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pominju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pod svojim nadimcima, ili informacije koje se o njima daju ne mogu da se provjere iz otvorenih izvora informacija;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Promotivni materijal za digitalnu imovinu sadrži tvrdnje koje izgledaju da su namijenjene obmani potencijalnih investitora (tj. investitorima sa ograničenim znanjem o tehničkim aspektima digitalne </w:t>
      </w:r>
      <w:r w:rsidR="007A2947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imovine) o statusu digitalne im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ovine ili druge 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temeljne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imovine;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Stvara se značajan publicitet oko ICO i uključuje nerealne garancije koje se odnose na povrat uloženih sredstava;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Promotivne informacije o digitalnoj imovini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obuhvataju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informacije o njenoj vrijednosti, ali bez dokaza o osnovi za utvrđivanje vrijednosti ili vrijednosti povezane imovine ili usluga;</w:t>
      </w:r>
    </w:p>
    <w:p w:rsidR="003960FD" w:rsidRPr="00F80352" w:rsidRDefault="003960FD" w:rsidP="003960FD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Klijent zahtijeva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prenos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virtuelne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valute odmah na više drugih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pružalaca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usluga, posebno na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pružaoce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registr</w:t>
      </w:r>
      <w:r w:rsidR="00547C48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irane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ili koji posluju u drugoj jurisdikciji, a koja nema veze sa jurisdikcijom u kojoj klijent živi ili posluje ili zahtijeva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prenos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virtuelne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valute u jurisdikciju u kojoj </w:t>
      </w:r>
      <w:r w:rsidR="00A60D44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je slabo ili nije nikako regulir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ano propisima o sprečavanju pranja novca i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finansiranja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terorističkih aktivnosti, kao i širenju oružja za masovno uništenje;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depon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ira 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virtu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lnu imovinu, a zatim odmah povlači virtu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lnu valutu bez dodatne aktivnosti razmjene za drugu virtu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lnu valutu, što je nepotreban korak i uzrokuje transakcijske naknade;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za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htijeva pretvaranje jedne virtua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lne valute u više tipo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va drugih virtua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lnih valuta, koje iziskuju dodatne transakcijske naknade, ali bez logičnog poslovnog objašnjenja;</w:t>
      </w:r>
    </w:p>
    <w:p w:rsidR="00CA7645" w:rsidRPr="00F80352" w:rsidRDefault="008B4EB3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povlači virtua</w:t>
      </w:r>
      <w:r w:rsidR="00CA7645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lne valute odmah u privatni novčanik čime se efektivno </w:t>
      </w:r>
      <w:proofErr w:type="spellStart"/>
      <w:r w:rsidR="00CA7645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pružalac</w:t>
      </w:r>
      <w:proofErr w:type="spellEnd"/>
      <w:r w:rsidR="00CA7645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usluga pretvara u mikser;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Značajn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je 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nazočnost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negativnih objava na otvorenim potrošačkim web site, blogovima grupa za zastupanje interesa i u objavama na društvenim mrežama u kojima se tvrdi da digitalna imovina ili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šema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za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tokene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jeste zapravo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šema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za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multi-level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marketing (MTL);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tvrdi da</w:t>
      </w:r>
      <w:r w:rsidR="009D5F27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je transfer sredstava vezan za kupovinu NFT, bez informacija iz otvorenih izvora o kreatoru osnovne imovine;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Klijent zahtijeva hitnu preprodaju NFT ubrzo po kupovini,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gde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to ne bi donijelo ekonomsku korist za klijenta;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Transakcije klijenta ne daju mogućnost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korišćenja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javnih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blockchain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s</w:t>
      </w:r>
      <w:r w:rsidR="008B4EB3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ustava 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za praćenje klijenata i transakcija;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Prem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iještanje</w:t>
      </w:r>
      <w:proofErr w:type="spellEnd"/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virtua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lnih valuta sa javnih, transparentnih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blockchaina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, na centraliz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iranu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berzu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, a zatim odmah kupovina virtu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lnih valuta koji omogućavaju anonimnost;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Klijenti koji posluju kao neregistr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irani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/nelicencirani </w:t>
      </w:r>
      <w:proofErr w:type="spellStart"/>
      <w:r w:rsidR="001F29DD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pruža</w:t>
      </w:r>
      <w:r w:rsidR="00027CB4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oci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P2P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(„</w:t>
      </w:r>
      <w:proofErr w:type="spellStart"/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peerto-peer</w:t>
      </w:r>
      <w:proofErr w:type="spellEnd"/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“ ili „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person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-to-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person</w:t>
      </w:r>
      <w:proofErr w:type="spellEnd"/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“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) usluga, posebno kada postoji zabrinutost da klijent upravlja ve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likom količinom transfera virtua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lnih valuta u ime drugih 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osoba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i naplaćuje veće naknade tim 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osobama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Virtuelna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valuta je depon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irana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ili povučena sa adrese virtu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lne valute ili novčanika sa 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izravnim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i 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neizravnim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vezama sa poznatim sumnjivim izvorima, uključujući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Darknet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, usluge miksera, stranica za kockanje i druge ilegalne aktivnosti (npr. iznude/ucjene) I/IJM prijave krađa;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Veliki broj naizgled nepovezani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h novčanika kontrolir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anih sa iste IP adrese, koja može uključivati upotrebu www.shell novčanika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,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registr</w:t>
      </w:r>
      <w:r w:rsidR="008F4AC2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irani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na različite korisnike kako bi prikrili međusobnu vezu;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lastRenderedPageBreak/>
        <w:t xml:space="preserve">Klijent bira usluge </w:t>
      </w:r>
      <w:proofErr w:type="spellStart"/>
      <w:r w:rsidR="001F29DD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pruž</w:t>
      </w:r>
      <w:r w:rsidR="00027CB4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aoce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usluge protiv koj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ih su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u prethodnom 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razdoblju nadležni organi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izrekli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mjer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u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Transakcije su pokrenute sa nepouzdanih IP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adresa, IP adresa iz sankcionir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ane jurisdikcije ili IP adrese koje su prethodno označene kao sumnjive;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Kreiranje posebnih naloga pod različitim imenima kako bi se zaobišla ograničenja trgovanja ili povlačenja sredstava, a koje je propisao obveznik;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pokušava otvoriti više račun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u okviru istog obveznika sa iste IP adrese;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odbija zahtje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ve za dostavljanje dokumentacije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ili upite u 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s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vezi 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s izvorima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sredstava </w:t>
      </w:r>
      <w:proofErr w:type="spellStart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itd</w:t>
      </w:r>
      <w:proofErr w:type="spellEnd"/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Ponašanje pošilja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telja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u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kazuje da nije upoznat sa virtua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lnim valutama ili online aktivnostima 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ko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j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e su u 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s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vezi s 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pružanje</w:t>
      </w:r>
      <w:r w:rsidR="00541AF6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m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depozitarnih usluga novčanika;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</w:pP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Klijent često mijenja svoje identifikaci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jske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 xml:space="preserve"> podatke, uključujući adrese elektronske pošte, TR adrese ili finan</w:t>
      </w:r>
      <w:r w:rsidR="000E523B"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c</w:t>
      </w:r>
      <w:r w:rsidRPr="00F8035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hr-BA"/>
        </w:rPr>
        <w:t>ijske informacije;</w:t>
      </w:r>
      <w:bookmarkStart w:id="1" w:name="_DV_C17"/>
    </w:p>
    <w:p w:rsidR="00CA7645" w:rsidRPr="00F8035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</w:pP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Vršen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je istovremenog transfera virtua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lne valute na više </w:t>
      </w:r>
      <w:proofErr w:type="spellStart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pruža</w:t>
      </w:r>
      <w:r w:rsidR="00027CB4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laca</w:t>
      </w:r>
      <w:proofErr w:type="spellEnd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 usluga povezanih s virtu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a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lnim valutama, posebno na </w:t>
      </w:r>
      <w:proofErr w:type="spellStart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pruža</w:t>
      </w:r>
      <w:r w:rsidR="00027CB4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oce</w:t>
      </w:r>
      <w:proofErr w:type="spellEnd"/>
      <w:r w:rsidR="00027CB4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 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usluga povezan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ih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 s virtu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a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lnim valutama koji su registr</w:t>
      </w:r>
      <w:r w:rsidR="00541AF6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irani</w:t>
      </w:r>
      <w:r w:rsidR="00027CB4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 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ili djeluju u drugoj državi kada ne postoji 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s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veza te države sa mjestom gdje stranka živi ili posluje ili u njoj ne postoje ili su slabi propisi o spr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j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ečavanju pranja novca i finan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c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iranja terorističkih aktivnosti;</w:t>
      </w:r>
      <w:bookmarkStart w:id="2" w:name="_DV_C18"/>
      <w:bookmarkEnd w:id="1"/>
    </w:p>
    <w:p w:rsidR="00CA7645" w:rsidRPr="00F8035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</w:pP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Klijent koristi razmjenu virtu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a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lne valute u državi sa visokim rizikom (npr. država sa neadekvatnim propisima u oblasti spr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j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ečavanja pranja novca i finan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c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iranja terorističkih aktivnosti kojima podliježu </w:t>
      </w:r>
      <w:proofErr w:type="spellStart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pruža</w:t>
      </w:r>
      <w:r w:rsidR="00027CB4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oci</w:t>
      </w:r>
      <w:proofErr w:type="spellEnd"/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 usluga povezanih s virtua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lnim valutama);</w:t>
      </w:r>
      <w:bookmarkStart w:id="3" w:name="_DV_C20"/>
      <w:bookmarkEnd w:id="2"/>
    </w:p>
    <w:p w:rsidR="00CA7645" w:rsidRPr="00F80352" w:rsidRDefault="000E523B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</w:pP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Klijent odmah povlači virtua</w:t>
      </w:r>
      <w:r w:rsidR="00CA7645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 xml:space="preserve">lnu valutu od </w:t>
      </w:r>
      <w:proofErr w:type="spellStart"/>
      <w:r w:rsidR="001F29DD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pružalaca</w:t>
      </w:r>
      <w:proofErr w:type="spellEnd"/>
      <w:r w:rsidR="00CA7645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 usluga povezanih s virtu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a</w:t>
      </w:r>
      <w:r w:rsidR="00CA7645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lnim valutama</w:t>
      </w:r>
      <w:r w:rsidR="001F29DD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 xml:space="preserve"> u privatni novčanik (osigurava </w:t>
      </w:r>
      <w:r w:rsidR="00CA7645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veću anonimnost i povjerljivost). Time se mjenjačnica/</w:t>
      </w:r>
      <w:proofErr w:type="spellStart"/>
      <w:r w:rsidR="00CA7645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pruža</w:t>
      </w:r>
      <w:r w:rsidR="001F29DD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lac</w:t>
      </w:r>
      <w:proofErr w:type="spellEnd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 usluga povezanih s virtua</w:t>
      </w:r>
      <w:r w:rsidR="00CA7645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lnim valutama</w:t>
      </w:r>
      <w:r w:rsidR="00CA7645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 xml:space="preserve"> praktično pretvara u mikser za pranje novca;</w:t>
      </w:r>
      <w:bookmarkStart w:id="4" w:name="_DV_C22"/>
      <w:bookmarkEnd w:id="3"/>
    </w:p>
    <w:p w:rsidR="00CA7645" w:rsidRPr="00F8035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</w:pP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Novi korisnik pokušava trgovati ukupnim saldom virtu</w:t>
      </w:r>
      <w:r w:rsidR="000E523B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a</w:t>
      </w: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lne valute ili povlači virtu</w:t>
      </w:r>
      <w:r w:rsidR="000E523B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a</w:t>
      </w: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lnu valutu i pokušava skinuti ukupni saldo s platforme;</w:t>
      </w:r>
      <w:bookmarkStart w:id="5" w:name="_DV_C24"/>
      <w:bookmarkEnd w:id="4"/>
    </w:p>
    <w:p w:rsidR="00CA7645" w:rsidRPr="00F8035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Transakcije koje koriste usluge miksera i </w:t>
      </w:r>
      <w:proofErr w:type="spellStart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tumblera</w:t>
      </w:r>
      <w:proofErr w:type="spellEnd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, što u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kazuje na namjeru prikrivanja tije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kova nezakonito stečenih sredstava između adresa poznatih novčanika i tržišta na </w:t>
      </w:r>
      <w:proofErr w:type="spellStart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darknetu</w:t>
      </w:r>
      <w:proofErr w:type="spellEnd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;</w:t>
      </w:r>
      <w:bookmarkStart w:id="6" w:name="_DV_C26"/>
      <w:bookmarkEnd w:id="5"/>
    </w:p>
    <w:p w:rsidR="00CA7645" w:rsidRPr="00F8035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K</w:t>
      </w: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 xml:space="preserve">orisnici koji ulaze na platformu </w:t>
      </w:r>
      <w:proofErr w:type="spellStart"/>
      <w:r w:rsidR="001F29DD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pružalaca</w:t>
      </w:r>
      <w:proofErr w:type="spellEnd"/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 usluga povezanih s virtu</w:t>
      </w:r>
      <w:r w:rsidR="000E523B"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>a</w:t>
      </w:r>
      <w:r w:rsidRPr="00F8035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hr-BA" w:eastAsia="zh-CN"/>
          <w14:ligatures w14:val="standardContextual"/>
        </w:rPr>
        <w:t xml:space="preserve">lnim valutama </w:t>
      </w: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regi</w:t>
      </w:r>
      <w:r w:rsidR="001F29DD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str</w:t>
      </w:r>
      <w:r w:rsidR="00541AF6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irali</w:t>
      </w: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 xml:space="preserve"> su nazive svojih internetskih domena putem opunomoćenika ili putem registratora naziva domena (DNS) koji skrivaju ili redigiraju imena vlasnika domena;</w:t>
      </w:r>
      <w:bookmarkStart w:id="7" w:name="_DV_C28"/>
      <w:bookmarkEnd w:id="6"/>
    </w:p>
    <w:p w:rsidR="00CA7645" w:rsidRPr="00F8035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Pojavljuju se nepodudarnosti između IP adresa vezanih za profil stranke i IP adresa s</w:t>
      </w:r>
      <w:r w:rsidR="00541AF6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a</w:t>
      </w: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 xml:space="preserve"> kojih se transakcije pokreću</w:t>
      </w:r>
      <w:bookmarkEnd w:id="7"/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;</w:t>
      </w:r>
    </w:p>
    <w:p w:rsidR="00CA7645" w:rsidRPr="00F8035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noProof w:val="0"/>
          <w:sz w:val="24"/>
          <w:szCs w:val="24"/>
          <w:lang w:val="hr-BA"/>
        </w:rPr>
      </w:pP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Česta trgovina virtu</w:t>
      </w:r>
      <w:r w:rsidR="000E523B"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>a</w:t>
      </w:r>
      <w:r w:rsidRPr="00F80352">
        <w:rPr>
          <w:rFonts w:ascii="Times New Roman" w:eastAsia="SimSun" w:hAnsi="Times New Roman" w:cs="Times New Roman"/>
          <w:noProof w:val="0"/>
          <w:sz w:val="24"/>
          <w:szCs w:val="24"/>
          <w:lang w:val="hr-BA" w:eastAsia="zh-CN"/>
          <w14:ligatures w14:val="standardContextual"/>
        </w:rPr>
        <w:t xml:space="preserve">lnim valutama bez profita. Korištenje više novčanika ili računa. </w:t>
      </w:r>
    </w:p>
    <w:p w:rsidR="00937711" w:rsidRPr="00F80352" w:rsidRDefault="00937711" w:rsidP="009A2C62">
      <w:pPr>
        <w:ind w:left="567"/>
        <w:rPr>
          <w:rFonts w:ascii="Times New Roman" w:hAnsi="Times New Roman" w:cs="Times New Roman"/>
          <w:sz w:val="24"/>
          <w:szCs w:val="24"/>
        </w:rPr>
      </w:pPr>
    </w:p>
    <w:sectPr w:rsidR="00937711" w:rsidRPr="00F803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158"/>
    <w:multiLevelType w:val="hybridMultilevel"/>
    <w:tmpl w:val="BB460A6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B738B"/>
    <w:multiLevelType w:val="multilevel"/>
    <w:tmpl w:val="227C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6766F0"/>
    <w:multiLevelType w:val="hybridMultilevel"/>
    <w:tmpl w:val="039821E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645"/>
    <w:rsid w:val="00027CB4"/>
    <w:rsid w:val="000E523B"/>
    <w:rsid w:val="0010404C"/>
    <w:rsid w:val="001F29DD"/>
    <w:rsid w:val="002A36EB"/>
    <w:rsid w:val="003960FD"/>
    <w:rsid w:val="00541AF6"/>
    <w:rsid w:val="00547C48"/>
    <w:rsid w:val="00566D8D"/>
    <w:rsid w:val="00595D8D"/>
    <w:rsid w:val="007A2947"/>
    <w:rsid w:val="008B4EB3"/>
    <w:rsid w:val="008F4AC2"/>
    <w:rsid w:val="009044D0"/>
    <w:rsid w:val="00937711"/>
    <w:rsid w:val="009A2C62"/>
    <w:rsid w:val="009D5F27"/>
    <w:rsid w:val="00A60D44"/>
    <w:rsid w:val="00BA34CC"/>
    <w:rsid w:val="00BA603A"/>
    <w:rsid w:val="00BE11A1"/>
    <w:rsid w:val="00BF43CE"/>
    <w:rsid w:val="00CA7645"/>
    <w:rsid w:val="00F52CAA"/>
    <w:rsid w:val="00F8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536B1"/>
  <w15:chartTrackingRefBased/>
  <w15:docId w15:val="{3C667367-553A-48D5-9ABC-4F11D5B41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645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645"/>
    <w:pPr>
      <w:ind w:left="720"/>
      <w:contextualSpacing/>
    </w:pPr>
    <w:rPr>
      <w:noProof/>
      <w:lang w:val="bs-Latn-BA"/>
    </w:rPr>
  </w:style>
  <w:style w:type="character" w:styleId="Strong">
    <w:name w:val="Strong"/>
    <w:basedOn w:val="DefaultParagraphFont"/>
    <w:uiPriority w:val="22"/>
    <w:qFormat/>
    <w:rsid w:val="00CA76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5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1F2D5-D0FF-40B0-B162-478C12603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14</cp:revision>
  <dcterms:created xsi:type="dcterms:W3CDTF">2026-03-29T22:53:00Z</dcterms:created>
  <dcterms:modified xsi:type="dcterms:W3CDTF">2026-06-01T07:08:00Z</dcterms:modified>
</cp:coreProperties>
</file>